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F7082" w14:textId="5EC9DC71" w:rsidR="00B93053" w:rsidRDefault="00B93053" w:rsidP="00B93053">
      <w:pPr>
        <w:jc w:val="center"/>
        <w:rPr>
          <w:b/>
          <w:bCs/>
        </w:rPr>
      </w:pPr>
      <w:r w:rsidRPr="00B93053">
        <w:rPr>
          <w:b/>
          <w:bCs/>
        </w:rPr>
        <w:t>Mehndi and Nail Art – Celebrate Creativity and Entrepreneurship</w:t>
      </w:r>
    </w:p>
    <w:p w14:paraId="7AF04599" w14:textId="285E9697" w:rsidR="00B93053" w:rsidRPr="00B93053" w:rsidRDefault="00B93053" w:rsidP="00B93053">
      <w:pPr>
        <w:jc w:val="center"/>
        <w:rPr>
          <w:b/>
          <w:bCs/>
        </w:rPr>
      </w:pPr>
      <w:r>
        <w:rPr>
          <w:b/>
          <w:bCs/>
        </w:rPr>
        <w:t>Report</w:t>
      </w:r>
    </w:p>
    <w:p w14:paraId="220BF7BB" w14:textId="77777777" w:rsidR="00B93053" w:rsidRPr="00B93053" w:rsidRDefault="00B93053" w:rsidP="00B93053">
      <w:r w:rsidRPr="00B93053">
        <w:t>Doaba College, Jalandhar, organised “Mehndi and Nail Art – Celebrate Creativity and Entrepreneurship” under the guidance of Principal Dr. Pardeep Bhandari to encourage creativity, practical skill development, and entrepreneurial spirit among students.</w:t>
      </w:r>
    </w:p>
    <w:p w14:paraId="402B85DE" w14:textId="77777777" w:rsidR="00B93053" w:rsidRPr="00B93053" w:rsidRDefault="00B93053" w:rsidP="00B93053">
      <w:r w:rsidRPr="00B93053">
        <w:t>The event witnessed enthusiastic participation from students representing different faculties, who set up creative stalls showcasing beautiful mehndi designs, nail art, and other artistic creations. The students displayed their talent, innovative ideas, and entrepreneurial abilities with great confidence and enthusiasm.</w:t>
      </w:r>
    </w:p>
    <w:p w14:paraId="60BB73AF" w14:textId="77777777" w:rsidR="00B93053" w:rsidRPr="00B93053" w:rsidRDefault="00B93053" w:rsidP="00B93053">
      <w:r w:rsidRPr="00B93053">
        <w:t>Organised with the support of the Student Welfare Committee, the event provided a valuable platform for students to explore how their creative skills can be transformed into self-employment and business opportunities. The initiative promoted creativity, teamwork, confidence, and financial independence among young learners.</w:t>
      </w:r>
    </w:p>
    <w:p w14:paraId="1251D8D8" w14:textId="77777777" w:rsidR="00B93053" w:rsidRPr="00B93053" w:rsidRDefault="00B93053" w:rsidP="00B93053">
      <w:r w:rsidRPr="00B93053">
        <w:t>Prof. Surjit and Prof. Sonia Kalra, In-charges of the Student Welfare Committee, along with Dr. Bharti Gupta, DC Collegiate In-charge, played an important role in the successful organisation of the event.</w:t>
      </w:r>
    </w:p>
    <w:p w14:paraId="68F888E5" w14:textId="77777777" w:rsidR="00B93053" w:rsidRPr="00B93053" w:rsidRDefault="00B93053" w:rsidP="00B93053">
      <w:r w:rsidRPr="00B93053">
        <w:t>The programme concluded on a positive note, reaffirming Doaba College’s commitment to nurturing talent, encouraging innovation, and empowering students to become confident and self-reliant individuals.</w:t>
      </w:r>
    </w:p>
    <w:p w14:paraId="0CF69633" w14:textId="77777777" w:rsidR="00B93053" w:rsidRDefault="00B93053"/>
    <w:sectPr w:rsidR="00B930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53"/>
    <w:rsid w:val="00312F04"/>
    <w:rsid w:val="00B930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DE141"/>
  <w15:chartTrackingRefBased/>
  <w15:docId w15:val="{57CA61B9-F1C7-4218-A460-12795CE8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30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30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30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30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30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30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0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0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0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0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30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30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30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30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3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053"/>
    <w:rPr>
      <w:rFonts w:eastAsiaTheme="majorEastAsia" w:cstheme="majorBidi"/>
      <w:color w:val="272727" w:themeColor="text1" w:themeTint="D8"/>
    </w:rPr>
  </w:style>
  <w:style w:type="paragraph" w:styleId="Title">
    <w:name w:val="Title"/>
    <w:basedOn w:val="Normal"/>
    <w:next w:val="Normal"/>
    <w:link w:val="TitleChar"/>
    <w:uiPriority w:val="10"/>
    <w:qFormat/>
    <w:rsid w:val="00B93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053"/>
    <w:pPr>
      <w:spacing w:before="160"/>
      <w:jc w:val="center"/>
    </w:pPr>
    <w:rPr>
      <w:i/>
      <w:iCs/>
      <w:color w:val="404040" w:themeColor="text1" w:themeTint="BF"/>
    </w:rPr>
  </w:style>
  <w:style w:type="character" w:customStyle="1" w:styleId="QuoteChar">
    <w:name w:val="Quote Char"/>
    <w:basedOn w:val="DefaultParagraphFont"/>
    <w:link w:val="Quote"/>
    <w:uiPriority w:val="29"/>
    <w:rsid w:val="00B93053"/>
    <w:rPr>
      <w:i/>
      <w:iCs/>
      <w:color w:val="404040" w:themeColor="text1" w:themeTint="BF"/>
    </w:rPr>
  </w:style>
  <w:style w:type="paragraph" w:styleId="ListParagraph">
    <w:name w:val="List Paragraph"/>
    <w:basedOn w:val="Normal"/>
    <w:uiPriority w:val="34"/>
    <w:qFormat/>
    <w:rsid w:val="00B93053"/>
    <w:pPr>
      <w:ind w:left="720"/>
      <w:contextualSpacing/>
    </w:pPr>
  </w:style>
  <w:style w:type="character" w:styleId="IntenseEmphasis">
    <w:name w:val="Intense Emphasis"/>
    <w:basedOn w:val="DefaultParagraphFont"/>
    <w:uiPriority w:val="21"/>
    <w:qFormat/>
    <w:rsid w:val="00B93053"/>
    <w:rPr>
      <w:i/>
      <w:iCs/>
      <w:color w:val="2F5496" w:themeColor="accent1" w:themeShade="BF"/>
    </w:rPr>
  </w:style>
  <w:style w:type="paragraph" w:styleId="IntenseQuote">
    <w:name w:val="Intense Quote"/>
    <w:basedOn w:val="Normal"/>
    <w:next w:val="Normal"/>
    <w:link w:val="IntenseQuoteChar"/>
    <w:uiPriority w:val="30"/>
    <w:qFormat/>
    <w:rsid w:val="00B930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3053"/>
    <w:rPr>
      <w:i/>
      <w:iCs/>
      <w:color w:val="2F5496" w:themeColor="accent1" w:themeShade="BF"/>
    </w:rPr>
  </w:style>
  <w:style w:type="character" w:styleId="IntenseReference">
    <w:name w:val="Intense Reference"/>
    <w:basedOn w:val="DefaultParagraphFont"/>
    <w:uiPriority w:val="32"/>
    <w:qFormat/>
    <w:rsid w:val="00B930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1173</Characters>
  <Application>Microsoft Office Word</Application>
  <DocSecurity>0</DocSecurity>
  <Lines>9</Lines>
  <Paragraphs>2</Paragraphs>
  <ScaleCrop>false</ScaleCrop>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Sakshi Chopra</dc:creator>
  <cp:keywords/>
  <dc:description/>
  <cp:lastModifiedBy>Sakshi Chopra</cp:lastModifiedBy>
  <cp:revision>1</cp:revision>
  <dcterms:created xsi:type="dcterms:W3CDTF">2026-10-31T09:15:00Z</dcterms:created>
  <dcterms:modified xsi:type="dcterms:W3CDTF">2026-10-31T09:16:00Z</dcterms:modified>
</cp:coreProperties>
</file>